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5A8DB">
      <w:pPr>
        <w:jc w:val="center"/>
        <w:rPr>
          <w:rFonts w:hint="eastAsia" w:cs="仿宋" w:asciiTheme="minorEastAsia" w:hAnsiTheme="minorEastAsia" w:eastAsiaTheme="minorEastAsia"/>
          <w:b/>
          <w:bCs/>
          <w:sz w:val="32"/>
          <w:szCs w:val="32"/>
          <w:lang w:val="en-US" w:eastAsia="zh-CN"/>
        </w:rPr>
      </w:pPr>
      <w:r>
        <w:rPr>
          <w:rFonts w:hint="eastAsia" w:cs="仿宋" w:asciiTheme="minorEastAsia" w:hAnsiTheme="minorEastAsia" w:eastAsiaTheme="minorEastAsia"/>
          <w:b/>
          <w:bCs/>
          <w:sz w:val="32"/>
          <w:szCs w:val="32"/>
          <w:lang w:val="en-US" w:eastAsia="zh-CN"/>
        </w:rPr>
        <w:t>北沿江高铁启东西站站前停车场及配套区域工程</w:t>
      </w:r>
    </w:p>
    <w:p w14:paraId="2BA7DE5B">
      <w:pPr>
        <w:jc w:val="center"/>
        <w:rPr>
          <w:rFonts w:cs="仿宋" w:asciiTheme="minorEastAsia" w:hAnsiTheme="minorEastAsia" w:eastAsiaTheme="minorEastAsia"/>
          <w:sz w:val="28"/>
          <w:szCs w:val="28"/>
          <w:highlight w:val="yellow"/>
        </w:rPr>
      </w:pPr>
      <w:r>
        <w:rPr>
          <w:rFonts w:hint="eastAsia" w:cs="仿宋" w:asciiTheme="minorEastAsia" w:hAnsiTheme="minorEastAsia" w:eastAsiaTheme="minorEastAsia"/>
          <w:b/>
          <w:bCs/>
          <w:sz w:val="32"/>
          <w:szCs w:val="32"/>
          <w:lang w:val="en-US" w:eastAsia="zh-CN"/>
        </w:rPr>
        <w:t>全过程测绘和监测项目</w:t>
      </w:r>
      <w:r>
        <w:rPr>
          <w:rFonts w:hint="eastAsia" w:cs="仿宋" w:asciiTheme="minorEastAsia" w:hAnsiTheme="minorEastAsia" w:eastAsiaTheme="minorEastAsia"/>
          <w:b/>
          <w:bCs/>
          <w:sz w:val="32"/>
          <w:szCs w:val="32"/>
        </w:rPr>
        <w:t>报价表</w:t>
      </w:r>
    </w:p>
    <w:p w14:paraId="50A82751">
      <w:pPr>
        <w:spacing w:line="360" w:lineRule="auto"/>
        <w:rPr>
          <w:rFonts w:hint="eastAsia" w:asciiTheme="minorEastAsia" w:hAnsiTheme="minorEastAsia" w:eastAsiaTheme="minorEastAsia"/>
          <w:sz w:val="24"/>
        </w:rPr>
      </w:pPr>
    </w:p>
    <w:tbl>
      <w:tblPr>
        <w:tblStyle w:val="5"/>
        <w:tblW w:w="86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8"/>
        <w:gridCol w:w="3982"/>
        <w:gridCol w:w="1254"/>
      </w:tblGrid>
      <w:tr w14:paraId="19A61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3368" w:type="dxa"/>
            <w:vAlign w:val="center"/>
          </w:tcPr>
          <w:p w14:paraId="262F627A">
            <w:pPr>
              <w:spacing w:line="360" w:lineRule="auto"/>
              <w:jc w:val="center"/>
              <w:rPr>
                <w:rFonts w:hint="default" w:asciiTheme="minorEastAsia" w:hAnsiTheme="minorEastAsia" w:eastAsiaTheme="minorEastAsia"/>
                <w:b w:val="0"/>
                <w:bCs w:val="0"/>
                <w:sz w:val="28"/>
                <w:szCs w:val="28"/>
                <w:vertAlign w:val="baseline"/>
                <w:lang w:val="en-US" w:eastAsia="zh-CN"/>
              </w:rPr>
            </w:pPr>
            <w:r>
              <w:rPr>
                <w:rFonts w:hint="eastAsia" w:asciiTheme="minorEastAsia" w:hAnsiTheme="minorEastAsia" w:eastAsiaTheme="minorEastAsia"/>
                <w:b w:val="0"/>
                <w:bCs w:val="0"/>
                <w:sz w:val="28"/>
                <w:szCs w:val="28"/>
                <w:vertAlign w:val="baseline"/>
                <w:lang w:val="en-US" w:eastAsia="zh-CN"/>
              </w:rPr>
              <w:t>项目名称</w:t>
            </w:r>
          </w:p>
        </w:tc>
        <w:tc>
          <w:tcPr>
            <w:tcW w:w="3982" w:type="dxa"/>
            <w:vAlign w:val="center"/>
          </w:tcPr>
          <w:p w14:paraId="5DFF12CD">
            <w:pPr>
              <w:spacing w:line="360" w:lineRule="auto"/>
              <w:jc w:val="center"/>
              <w:rPr>
                <w:rFonts w:hint="eastAsia" w:asciiTheme="minorEastAsia" w:hAnsiTheme="minorEastAsia" w:eastAsiaTheme="minorEastAsia"/>
                <w:b w:val="0"/>
                <w:bCs w:val="0"/>
                <w:sz w:val="28"/>
                <w:szCs w:val="28"/>
                <w:vertAlign w:val="baseline"/>
                <w:lang w:val="en-US" w:eastAsia="zh-CN"/>
              </w:rPr>
            </w:pPr>
            <w:r>
              <w:rPr>
                <w:rFonts w:hint="eastAsia" w:asciiTheme="minorEastAsia" w:hAnsiTheme="minorEastAsia" w:eastAsiaTheme="minorEastAsia"/>
                <w:b w:val="0"/>
                <w:bCs w:val="0"/>
                <w:sz w:val="28"/>
                <w:szCs w:val="28"/>
                <w:vertAlign w:val="baseline"/>
                <w:lang w:val="en-US" w:eastAsia="zh-CN"/>
              </w:rPr>
              <w:t>投标报价</w:t>
            </w:r>
          </w:p>
        </w:tc>
        <w:tc>
          <w:tcPr>
            <w:tcW w:w="1254" w:type="dxa"/>
            <w:vAlign w:val="center"/>
          </w:tcPr>
          <w:p w14:paraId="2825FA58">
            <w:pPr>
              <w:spacing w:line="360" w:lineRule="auto"/>
              <w:jc w:val="center"/>
              <w:rPr>
                <w:rFonts w:hint="eastAsia" w:asciiTheme="minorEastAsia" w:hAnsiTheme="minorEastAsia" w:eastAsiaTheme="minorEastAsia"/>
                <w:b w:val="0"/>
                <w:bCs w:val="0"/>
                <w:sz w:val="28"/>
                <w:szCs w:val="28"/>
                <w:vertAlign w:val="baseline"/>
                <w:lang w:val="en-US" w:eastAsia="zh-CN"/>
              </w:rPr>
            </w:pPr>
            <w:r>
              <w:rPr>
                <w:rFonts w:hint="eastAsia" w:asciiTheme="minorEastAsia" w:hAnsiTheme="minorEastAsia" w:eastAsiaTheme="minorEastAsia"/>
                <w:b w:val="0"/>
                <w:bCs w:val="0"/>
                <w:sz w:val="28"/>
                <w:szCs w:val="28"/>
                <w:vertAlign w:val="baseline"/>
                <w:lang w:val="en-US" w:eastAsia="zh-CN"/>
              </w:rPr>
              <w:t>备注</w:t>
            </w:r>
          </w:p>
        </w:tc>
      </w:tr>
      <w:tr w14:paraId="6845D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3368" w:type="dxa"/>
            <w:vAlign w:val="center"/>
          </w:tcPr>
          <w:p w14:paraId="3EAB2268">
            <w:pPr>
              <w:spacing w:line="360" w:lineRule="auto"/>
              <w:jc w:val="center"/>
              <w:rPr>
                <w:rFonts w:hint="eastAsia" w:asciiTheme="minorEastAsia" w:hAnsiTheme="minorEastAsia" w:eastAsiaTheme="minorEastAsia"/>
                <w:sz w:val="24"/>
                <w:vertAlign w:val="baseline"/>
              </w:rPr>
            </w:pPr>
            <w:r>
              <w:rPr>
                <w:rFonts w:hint="eastAsia" w:asciiTheme="minorEastAsia" w:hAnsiTheme="minorEastAsia" w:eastAsiaTheme="minorEastAsia"/>
                <w:b w:val="0"/>
                <w:bCs w:val="0"/>
                <w:sz w:val="28"/>
                <w:szCs w:val="28"/>
                <w:vertAlign w:val="baseline"/>
                <w:lang w:val="en-US" w:eastAsia="zh-CN"/>
              </w:rPr>
              <w:t>北沿江高铁启东西站站前停车场及配套区域工程全过程测绘和监测项目</w:t>
            </w:r>
          </w:p>
        </w:tc>
        <w:tc>
          <w:tcPr>
            <w:tcW w:w="3982" w:type="dxa"/>
            <w:vAlign w:val="center"/>
          </w:tcPr>
          <w:p w14:paraId="2209FC43">
            <w:pPr>
              <w:spacing w:line="360" w:lineRule="auto"/>
              <w:ind w:firstLine="280" w:firstLineChars="100"/>
              <w:jc w:val="both"/>
              <w:rPr>
                <w:rFonts w:hint="eastAsia" w:asciiTheme="minorEastAsia" w:hAnsiTheme="minorEastAsia" w:eastAsiaTheme="minorEastAsia"/>
                <w:b w:val="0"/>
                <w:bCs w:val="0"/>
                <w:sz w:val="28"/>
                <w:szCs w:val="28"/>
                <w:vertAlign w:val="baseline"/>
                <w:lang w:val="en-US" w:eastAsia="zh-CN"/>
              </w:rPr>
            </w:pPr>
            <w:r>
              <w:rPr>
                <w:rFonts w:hint="eastAsia" w:asciiTheme="minorEastAsia" w:hAnsiTheme="minorEastAsia" w:eastAsiaTheme="minorEastAsia"/>
                <w:b w:val="0"/>
                <w:bCs w:val="0"/>
                <w:sz w:val="28"/>
                <w:szCs w:val="28"/>
                <w:vertAlign w:val="baseline"/>
                <w:lang w:val="en-US" w:eastAsia="zh-CN"/>
              </w:rPr>
              <w:t>大写：</w:t>
            </w:r>
          </w:p>
          <w:p w14:paraId="70337FDC">
            <w:pPr>
              <w:spacing w:line="360" w:lineRule="auto"/>
              <w:ind w:firstLine="280" w:firstLineChars="100"/>
              <w:jc w:val="both"/>
              <w:rPr>
                <w:rFonts w:hint="default" w:asciiTheme="minorEastAsia" w:hAnsiTheme="minorEastAsia" w:eastAsiaTheme="minorEastAsia"/>
                <w:sz w:val="28"/>
                <w:szCs w:val="28"/>
                <w:vertAlign w:val="baseline"/>
                <w:lang w:val="en-US" w:eastAsia="zh-CN"/>
              </w:rPr>
            </w:pPr>
            <w:r>
              <w:rPr>
                <w:rFonts w:hint="eastAsia" w:asciiTheme="minorEastAsia" w:hAnsiTheme="minorEastAsia" w:eastAsiaTheme="minorEastAsia"/>
                <w:b w:val="0"/>
                <w:bCs w:val="0"/>
                <w:sz w:val="28"/>
                <w:szCs w:val="28"/>
                <w:vertAlign w:val="baseline"/>
                <w:lang w:val="en-US" w:eastAsia="zh-CN"/>
              </w:rPr>
              <w:t>小写：</w:t>
            </w:r>
          </w:p>
        </w:tc>
        <w:tc>
          <w:tcPr>
            <w:tcW w:w="1254" w:type="dxa"/>
            <w:vAlign w:val="center"/>
          </w:tcPr>
          <w:p w14:paraId="3DE2ECD8">
            <w:pPr>
              <w:spacing w:line="360" w:lineRule="auto"/>
              <w:jc w:val="center"/>
              <w:rPr>
                <w:rFonts w:hint="eastAsia" w:asciiTheme="minorEastAsia" w:hAnsiTheme="minorEastAsia" w:eastAsiaTheme="minorEastAsia"/>
                <w:sz w:val="28"/>
                <w:szCs w:val="28"/>
                <w:vertAlign w:val="baseline"/>
              </w:rPr>
            </w:pPr>
          </w:p>
        </w:tc>
      </w:tr>
    </w:tbl>
    <w:p w14:paraId="13210C92">
      <w:pPr>
        <w:spacing w:line="360" w:lineRule="auto"/>
        <w:rPr>
          <w:rFonts w:hint="eastAsia" w:asciiTheme="minorEastAsia" w:hAnsiTheme="minorEastAsia" w:eastAsiaTheme="minorEastAsia"/>
          <w:sz w:val="30"/>
          <w:szCs w:val="30"/>
        </w:rPr>
      </w:pPr>
    </w:p>
    <w:p w14:paraId="29E4EAD8">
      <w:pPr>
        <w:spacing w:line="360" w:lineRule="auto"/>
        <w:rPr>
          <w:rFonts w:hint="eastAsia" w:asciiTheme="minorEastAsia" w:hAnsiTheme="minorEastAsia" w:eastAsiaTheme="minorEastAsia"/>
          <w:sz w:val="30"/>
          <w:szCs w:val="30"/>
        </w:rPr>
      </w:pPr>
    </w:p>
    <w:p w14:paraId="1841D60C">
      <w:pPr>
        <w:spacing w:line="360" w:lineRule="auto"/>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报价单位：</w:t>
      </w:r>
    </w:p>
    <w:p w14:paraId="3CF8012F">
      <w:pPr>
        <w:spacing w:line="360" w:lineRule="auto"/>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联系人：</w:t>
      </w:r>
      <w:bookmarkStart w:id="0" w:name="_GoBack"/>
      <w:bookmarkEnd w:id="0"/>
    </w:p>
    <w:p w14:paraId="45AD80A8">
      <w:pPr>
        <w:spacing w:line="360" w:lineRule="auto"/>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联系方式：</w:t>
      </w:r>
    </w:p>
    <w:p w14:paraId="3D311D87">
      <w:pPr>
        <w:spacing w:line="360" w:lineRule="auto"/>
        <w:rPr>
          <w:rFonts w:hint="eastAsia" w:cs="仿宋"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日期：</w:t>
      </w:r>
    </w:p>
    <w:sectPr>
      <w:pgSz w:w="11906" w:h="16838"/>
      <w:pgMar w:top="1780" w:right="1800" w:bottom="172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E575D"/>
    <w:rsid w:val="00101D00"/>
    <w:rsid w:val="004A53D1"/>
    <w:rsid w:val="006D44C3"/>
    <w:rsid w:val="006E575D"/>
    <w:rsid w:val="006F6DAC"/>
    <w:rsid w:val="00714544"/>
    <w:rsid w:val="0081425C"/>
    <w:rsid w:val="00911828"/>
    <w:rsid w:val="00A777C3"/>
    <w:rsid w:val="00AE1395"/>
    <w:rsid w:val="00DF734D"/>
    <w:rsid w:val="00DF7E2B"/>
    <w:rsid w:val="00E01D34"/>
    <w:rsid w:val="00EB3E64"/>
    <w:rsid w:val="00F55006"/>
    <w:rsid w:val="00F778B8"/>
    <w:rsid w:val="07126147"/>
    <w:rsid w:val="08901FEB"/>
    <w:rsid w:val="10ED552F"/>
    <w:rsid w:val="127759F8"/>
    <w:rsid w:val="1B944F25"/>
    <w:rsid w:val="1D8911BE"/>
    <w:rsid w:val="21BF4CC5"/>
    <w:rsid w:val="270C275B"/>
    <w:rsid w:val="27534580"/>
    <w:rsid w:val="3341553A"/>
    <w:rsid w:val="50120532"/>
    <w:rsid w:val="505956CA"/>
    <w:rsid w:val="5D547039"/>
    <w:rsid w:val="623E51B7"/>
    <w:rsid w:val="635D593C"/>
    <w:rsid w:val="668D04BB"/>
    <w:rsid w:val="6A8614A9"/>
    <w:rsid w:val="6E881C94"/>
    <w:rsid w:val="77D31355"/>
    <w:rsid w:val="7A5C2227"/>
    <w:rsid w:val="7CEE6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1</Pages>
  <Words>98</Words>
  <Characters>98</Characters>
  <Lines>4</Lines>
  <Paragraphs>1</Paragraphs>
  <TotalTime>5</TotalTime>
  <ScaleCrop>false</ScaleCrop>
  <LinksUpToDate>false</LinksUpToDate>
  <CharactersWithSpaces>98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2026-03-27T01:56:00Z</dcterms:created>
  <dc:creator>Micorosoft</dc:creator>
  <cp:lastModifiedBy>wjj</cp:lastModifiedBy>
  <dcterms:modified xsi:type="dcterms:W3CDTF">2026-03-31T06:21:13Z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eyJoZGlkIjoiNGRmMWZhMTBkYTBjYjk1NzgwYTdhMGY2OTA2OTUwOGIiLCJ1c2VySWQiOiIxNDU0MTY0Mzc4In0=</vt:lpwstr>
  </property>
  <property fmtid="{D5CDD505-2E9C-101B-9397-08002B2CF9AE}" pid="3" name="KSOProductBuildVer">
    <vt:lpwstr>2052-12.1.0.25225</vt:lpwstr>
  </property>
  <property fmtid="{D5CDD505-2E9C-101B-9397-08002B2CF9AE}" pid="4" name="ICV">
    <vt:lpwstr>5EF48D4C334D4BE5A4097939D8D46D1F_12</vt:lpwstr>
  </property>
</Properties>
</file>